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1D3B" w:rsidRPr="00D41D3B" w:rsidRDefault="00D41D3B" w:rsidP="00D41D3B">
      <w:pPr>
        <w:pStyle w:val="berschrift1"/>
        <w:rPr>
          <w:rFonts w:ascii="Arial" w:hAnsi="Arial" w:cs="Arial"/>
          <w:b/>
          <w:color w:val="000000" w:themeColor="text1"/>
        </w:rPr>
      </w:pPr>
      <w:r w:rsidRPr="00D41D3B">
        <w:rPr>
          <w:rFonts w:ascii="Arial" w:hAnsi="Arial" w:cs="Arial"/>
          <w:b/>
          <w:color w:val="000000" w:themeColor="text1"/>
        </w:rPr>
        <w:t>Tales Barrierefreiheit</w:t>
      </w:r>
    </w:p>
    <w:p w:rsidR="00D41D3B" w:rsidRPr="00D41D3B" w:rsidRDefault="00D41D3B" w:rsidP="00D41D3B">
      <w:pPr>
        <w:pStyle w:val="berschrift1"/>
        <w:rPr>
          <w:rFonts w:ascii="Arial" w:hAnsi="Arial" w:cs="Arial"/>
          <w:b/>
          <w:color w:val="000000" w:themeColor="text1"/>
        </w:rPr>
      </w:pPr>
      <w:r w:rsidRPr="00D41D3B">
        <w:rPr>
          <w:rFonts w:ascii="Arial" w:hAnsi="Arial" w:cs="Arial"/>
          <w:b/>
          <w:color w:val="000000" w:themeColor="text1"/>
        </w:rPr>
        <w:t>2.3 Visuelle Elemente</w:t>
      </w:r>
    </w:p>
    <w:p w:rsidR="00D41D3B" w:rsidRDefault="00D41D3B" w:rsidP="00D41D3B">
      <w:pPr>
        <w:spacing w:line="360" w:lineRule="auto"/>
      </w:pPr>
    </w:p>
    <w:p w:rsidR="00D41D3B" w:rsidRDefault="00D41D3B" w:rsidP="00D41D3B">
      <w:pPr>
        <w:spacing w:line="360" w:lineRule="auto"/>
      </w:pPr>
      <w:bookmarkStart w:id="0" w:name="_GoBack"/>
      <w:bookmarkEnd w:id="0"/>
    </w:p>
    <w:p w:rsidR="00D41D3B" w:rsidRDefault="00D41D3B" w:rsidP="00D41D3B">
      <w:pPr>
        <w:spacing w:line="360" w:lineRule="auto"/>
      </w:pPr>
      <w:r>
        <w:t xml:space="preserve">Um Ihren Text für </w:t>
      </w:r>
      <w:proofErr w:type="spellStart"/>
      <w:r>
        <w:t>Screenreader</w:t>
      </w:r>
      <w:proofErr w:type="spellEnd"/>
      <w:r>
        <w:t xml:space="preserve"> aufzubereiten, müssen Sie auf visuelle Elemente nicht gänzlich verzichten. Sie unterstützen allerdings Menschen, die auf </w:t>
      </w:r>
      <w:proofErr w:type="spellStart"/>
      <w:r>
        <w:t>Screenreader</w:t>
      </w:r>
      <w:proofErr w:type="spellEnd"/>
      <w:r>
        <w:t xml:space="preserve"> angewiesen sind, indem Sie den Text korrekt formatieren. Dazu ein paar wichtige Tipps.</w:t>
      </w:r>
    </w:p>
    <w:p w:rsidR="00D41D3B" w:rsidRPr="00465C19" w:rsidRDefault="00D41D3B" w:rsidP="00D41D3B">
      <w:pPr>
        <w:spacing w:line="360" w:lineRule="auto"/>
      </w:pPr>
    </w:p>
    <w:p w:rsidR="00D41D3B" w:rsidRDefault="00D41D3B" w:rsidP="00D41D3B">
      <w:pPr>
        <w:spacing w:line="360" w:lineRule="auto"/>
      </w:pPr>
      <w:r w:rsidRPr="00805C34">
        <w:t>Verwenden Sie zur Strukturierung</w:t>
      </w:r>
      <w:r>
        <w:t xml:space="preserve"> Ihres Textes</w:t>
      </w:r>
      <w:r w:rsidRPr="00805C34">
        <w:t xml:space="preserve"> keine Tabulatoren, sondern Tabellen, Listen oder Absatzformate</w:t>
      </w:r>
      <w:r>
        <w:t>. Bei den letzteren können Sie für den gesamten Absatz bestimmen, wie er eingerückt werden soll.</w:t>
      </w:r>
    </w:p>
    <w:p w:rsidR="00D41D3B" w:rsidRPr="00465C19" w:rsidRDefault="00D41D3B" w:rsidP="00D41D3B">
      <w:pPr>
        <w:spacing w:line="360" w:lineRule="auto"/>
      </w:pPr>
    </w:p>
    <w:p w:rsidR="00D41D3B" w:rsidRDefault="00D41D3B" w:rsidP="00D41D3B">
      <w:pPr>
        <w:spacing w:line="360" w:lineRule="auto"/>
        <w:rPr>
          <w:rFonts w:cs="Arial"/>
        </w:rPr>
      </w:pPr>
      <w:r>
        <w:rPr>
          <w:rFonts w:cs="Arial"/>
        </w:rPr>
        <w:t xml:space="preserve">Tabellen liest ein </w:t>
      </w:r>
      <w:proofErr w:type="spellStart"/>
      <w:r>
        <w:rPr>
          <w:rFonts w:cs="Arial"/>
        </w:rPr>
        <w:t>Screenreader</w:t>
      </w:r>
      <w:proofErr w:type="spellEnd"/>
      <w:r>
        <w:rPr>
          <w:rFonts w:cs="Arial"/>
        </w:rPr>
        <w:t xml:space="preserve"> Zeile für Zeile vor. Dadurch geht der Zusammenhang zwischen Zeilen und Spalten verloren. Das macht komplexe Tabellen für Menschen, die auf </w:t>
      </w:r>
      <w:proofErr w:type="spellStart"/>
      <w:r>
        <w:rPr>
          <w:rFonts w:cs="Arial"/>
        </w:rPr>
        <w:t>Screenreader</w:t>
      </w:r>
      <w:proofErr w:type="spellEnd"/>
      <w:r>
        <w:rPr>
          <w:rFonts w:cs="Arial"/>
        </w:rPr>
        <w:t xml:space="preserve"> angewiesen sind, nur schwer verständlich.</w:t>
      </w:r>
    </w:p>
    <w:p w:rsidR="00D41D3B" w:rsidRPr="009000AD" w:rsidRDefault="00D41D3B" w:rsidP="00D41D3B">
      <w:pPr>
        <w:spacing w:line="360" w:lineRule="auto"/>
        <w:rPr>
          <w:rFonts w:cs="Arial"/>
        </w:rPr>
      </w:pPr>
    </w:p>
    <w:p w:rsidR="00D41D3B" w:rsidRDefault="00D41D3B" w:rsidP="00D41D3B">
      <w:pPr>
        <w:spacing w:line="360" w:lineRule="auto"/>
        <w:rPr>
          <w:rFonts w:cs="Arial"/>
        </w:rPr>
      </w:pPr>
      <w:r>
        <w:rPr>
          <w:rFonts w:cs="Arial"/>
        </w:rPr>
        <w:t>Achten Sie also auf klare Zuordnung, wenn Sie Tabellen verwenden.</w:t>
      </w:r>
    </w:p>
    <w:p w:rsidR="00D41D3B" w:rsidRPr="009000AD" w:rsidRDefault="00D41D3B" w:rsidP="00D41D3B">
      <w:pPr>
        <w:spacing w:line="360" w:lineRule="auto"/>
        <w:rPr>
          <w:rFonts w:cs="Arial"/>
        </w:rPr>
      </w:pPr>
    </w:p>
    <w:p w:rsidR="00D41D3B" w:rsidRDefault="00D41D3B" w:rsidP="00D41D3B">
      <w:pPr>
        <w:spacing w:line="360" w:lineRule="auto"/>
      </w:pPr>
      <w:r>
        <w:t xml:space="preserve">Alle Bilder und Diagramme in Ihren Texten, E-Mails oder Websites müssen mit Alternativtext versehen sein, die der </w:t>
      </w:r>
      <w:proofErr w:type="spellStart"/>
      <w:r>
        <w:t>Screenreader</w:t>
      </w:r>
      <w:proofErr w:type="spellEnd"/>
      <w:r>
        <w:t xml:space="preserve"> vorlesen kann.</w:t>
      </w:r>
    </w:p>
    <w:p w:rsidR="00D41D3B" w:rsidRDefault="00D41D3B" w:rsidP="00D41D3B">
      <w:pPr>
        <w:spacing w:line="360" w:lineRule="auto"/>
      </w:pPr>
    </w:p>
    <w:p w:rsidR="00D41D3B" w:rsidRDefault="00D41D3B" w:rsidP="00D41D3B">
      <w:pPr>
        <w:spacing w:line="360" w:lineRule="auto"/>
      </w:pPr>
      <w:r>
        <w:t>Bilder, die nur dekorativen Charakter haben, müssen als dekorative Elemente gekennzeichnet werden.</w:t>
      </w:r>
    </w:p>
    <w:p w:rsidR="00D41D3B" w:rsidRPr="00465C19" w:rsidRDefault="00D41D3B" w:rsidP="00D41D3B">
      <w:pPr>
        <w:spacing w:line="360" w:lineRule="auto"/>
      </w:pPr>
    </w:p>
    <w:p w:rsidR="00D41D3B" w:rsidRPr="009000AD" w:rsidRDefault="00D41D3B" w:rsidP="00D41D3B">
      <w:pPr>
        <w:spacing w:line="360" w:lineRule="auto"/>
        <w:rPr>
          <w:rFonts w:cs="Arial"/>
          <w:color w:val="000000"/>
        </w:rPr>
      </w:pPr>
      <w:r w:rsidRPr="009000AD">
        <w:rPr>
          <w:rFonts w:cs="Arial"/>
          <w:color w:val="000000"/>
        </w:rPr>
        <w:t>Achten Sie auch bei Ihren Grafiken und Diagrammen auf ausreichenden Kontrast.</w:t>
      </w:r>
    </w:p>
    <w:p w:rsidR="00D41D3B" w:rsidRPr="009000AD" w:rsidRDefault="00D41D3B" w:rsidP="00D41D3B">
      <w:pPr>
        <w:spacing w:line="360" w:lineRule="auto"/>
        <w:rPr>
          <w:rFonts w:cs="Arial"/>
          <w:color w:val="000000"/>
        </w:rPr>
      </w:pPr>
      <w:r w:rsidRPr="009000AD">
        <w:rPr>
          <w:rFonts w:cs="Arial"/>
          <w:color w:val="000000"/>
        </w:rPr>
        <w:t xml:space="preserve">Versehen Sie alle Bilder und Diagramme mit einer Bildunterschrift und nummerieren Sie sie. </w:t>
      </w:r>
    </w:p>
    <w:p w:rsidR="00D41D3B" w:rsidRDefault="00D41D3B" w:rsidP="00D41D3B">
      <w:pPr>
        <w:spacing w:line="360" w:lineRule="auto"/>
        <w:rPr>
          <w:rFonts w:cs="Arial"/>
          <w:color w:val="000000"/>
        </w:rPr>
      </w:pPr>
      <w:r w:rsidRPr="009000AD">
        <w:rPr>
          <w:rFonts w:cs="Arial"/>
          <w:color w:val="000000"/>
        </w:rPr>
        <w:t>Falls die Zuordnung von Bild zu Text nicht leicht ersichtlich ist, versehen Sie die Bilder mit einem Anker.</w:t>
      </w:r>
    </w:p>
    <w:p w:rsidR="00D41D3B" w:rsidRPr="00465C19" w:rsidRDefault="00D41D3B" w:rsidP="00D41D3B">
      <w:pPr>
        <w:spacing w:line="360" w:lineRule="auto"/>
      </w:pPr>
    </w:p>
    <w:p w:rsidR="00D41D3B" w:rsidRDefault="00D41D3B" w:rsidP="00D41D3B">
      <w:pPr>
        <w:spacing w:line="360" w:lineRule="auto"/>
        <w:rPr>
          <w:rFonts w:cs="Arial"/>
          <w:color w:val="000000"/>
        </w:rPr>
      </w:pPr>
      <w:r w:rsidRPr="009000AD">
        <w:rPr>
          <w:rFonts w:cs="Arial"/>
          <w:color w:val="000000"/>
        </w:rPr>
        <w:t>Verzichten Sie auf Wasserzeichen – diese verwirren optisch.</w:t>
      </w:r>
    </w:p>
    <w:p w:rsidR="00D41D3B" w:rsidRPr="00465C19" w:rsidRDefault="00D41D3B" w:rsidP="00D41D3B">
      <w:pPr>
        <w:spacing w:line="360" w:lineRule="auto"/>
      </w:pPr>
    </w:p>
    <w:p w:rsidR="00D41D3B" w:rsidRDefault="00D41D3B" w:rsidP="00D41D3B">
      <w:pPr>
        <w:spacing w:line="360" w:lineRule="auto"/>
      </w:pPr>
      <w:r>
        <w:rPr>
          <w:rFonts w:cs="Arial"/>
          <w:color w:val="000000"/>
        </w:rPr>
        <w:t>Weiterführende Informationen finden Sie sowohl im Handbuch als auch in den späteren Detailkapiteln dieses Kurses.</w:t>
      </w:r>
    </w:p>
    <w:sectPr w:rsidR="00D41D3B" w:rsidSect="00A72FBB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D3B"/>
    <w:rsid w:val="00A72FBB"/>
    <w:rsid w:val="00D41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068B3"/>
  <w15:chartTrackingRefBased/>
  <w15:docId w15:val="{939A28EE-481D-C744-BDE5-84B20711F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D41D3B"/>
    <w:pPr>
      <w:spacing w:line="260" w:lineRule="atLeast"/>
    </w:pPr>
    <w:rPr>
      <w:rFonts w:ascii="Arial" w:eastAsia="Arial" w:hAnsi="Arial" w:cs="Times New Roman"/>
      <w:sz w:val="20"/>
      <w:szCs w:val="20"/>
      <w:lang w:val="de-CH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41D3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D41D3B"/>
    <w:rPr>
      <w:rFonts w:ascii="Arial" w:eastAsia="Arial" w:hAnsi="Arial" w:cs="Times New Roman"/>
      <w:sz w:val="20"/>
      <w:szCs w:val="20"/>
      <w:lang w:val="de-CH" w:eastAsia="de-DE"/>
    </w:rPr>
    <w:tblPr>
      <w:tblCellMar>
        <w:left w:w="0" w:type="dxa"/>
        <w:right w:w="0" w:type="dxa"/>
      </w:tblCellMar>
    </w:tblPr>
  </w:style>
  <w:style w:type="paragraph" w:styleId="StandardWeb">
    <w:name w:val="Normal (Web)"/>
    <w:basedOn w:val="Standard"/>
    <w:uiPriority w:val="99"/>
    <w:unhideWhenUsed/>
    <w:rsid w:val="00D41D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D41D3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1292</Characters>
  <Application>Microsoft Office Word</Application>
  <DocSecurity>0</DocSecurity>
  <Lines>10</Lines>
  <Paragraphs>2</Paragraphs>
  <ScaleCrop>false</ScaleCrop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Office-Anwender</dc:creator>
  <cp:keywords/>
  <dc:description/>
  <cp:lastModifiedBy>Microsoft Office-Anwender</cp:lastModifiedBy>
  <cp:revision>1</cp:revision>
  <dcterms:created xsi:type="dcterms:W3CDTF">2021-11-24T15:36:00Z</dcterms:created>
  <dcterms:modified xsi:type="dcterms:W3CDTF">2021-11-24T15:39:00Z</dcterms:modified>
</cp:coreProperties>
</file>